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A1B" w:rsidRDefault="00691A1B"/>
    <w:p w:rsidR="00621C49" w:rsidRDefault="00BE2DCF" w:rsidP="00691A1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E:\Documents\Документы сканера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Документы сканера\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DCF" w:rsidRDefault="00BE2DCF" w:rsidP="00691A1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BE2DCF" w:rsidRDefault="00BE2DCF" w:rsidP="00691A1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BE2DCF" w:rsidRDefault="00BE2DCF" w:rsidP="00691A1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BE2DCF" w:rsidRDefault="00BE2DCF" w:rsidP="00691A1B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621C49" w:rsidRDefault="00621C49" w:rsidP="00621C49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1A1B" w:rsidRDefault="00691A1B" w:rsidP="00691A1B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bookmark4"/>
      <w:r w:rsidRPr="005208AD">
        <w:rPr>
          <w:rFonts w:ascii="Times New Roman" w:hAnsi="Times New Roman" w:cs="Times New Roman"/>
          <w:sz w:val="24"/>
          <w:szCs w:val="24"/>
        </w:rPr>
        <w:lastRenderedPageBreak/>
        <w:t>Общие положения.</w:t>
      </w:r>
      <w:bookmarkEnd w:id="0"/>
    </w:p>
    <w:p w:rsidR="00691A1B" w:rsidRPr="005208AD" w:rsidRDefault="00691A1B" w:rsidP="00691A1B">
      <w:pPr>
        <w:pStyle w:val="a5"/>
        <w:ind w:left="50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Настоящее Положение устанавливает перечень и порядок применения форм и процедур аттестации педагогических работников МБДОУ «</w:t>
      </w:r>
      <w:proofErr w:type="spellStart"/>
      <w:r w:rsidR="00621C49">
        <w:rPr>
          <w:rFonts w:ascii="Times New Roman" w:hAnsi="Times New Roman" w:cs="Times New Roman"/>
          <w:sz w:val="24"/>
          <w:szCs w:val="24"/>
        </w:rPr>
        <w:t>Поисевский</w:t>
      </w:r>
      <w:proofErr w:type="spellEnd"/>
      <w:r w:rsidR="00621C49">
        <w:rPr>
          <w:rFonts w:ascii="Times New Roman" w:hAnsi="Times New Roman" w:cs="Times New Roman"/>
          <w:sz w:val="24"/>
          <w:szCs w:val="24"/>
        </w:rPr>
        <w:t xml:space="preserve"> детский сад» </w:t>
      </w:r>
      <w:r w:rsidRPr="005208AD">
        <w:rPr>
          <w:rFonts w:ascii="Times New Roman" w:hAnsi="Times New Roman" w:cs="Times New Roman"/>
          <w:sz w:val="24"/>
          <w:szCs w:val="24"/>
        </w:rPr>
        <w:t xml:space="preserve"> </w:t>
      </w:r>
      <w:r w:rsidR="00621C49">
        <w:rPr>
          <w:rFonts w:ascii="Times New Roman" w:hAnsi="Times New Roman" w:cs="Times New Roman"/>
          <w:sz w:val="24"/>
          <w:szCs w:val="24"/>
        </w:rPr>
        <w:t xml:space="preserve"> </w:t>
      </w:r>
      <w:r w:rsidRPr="005208AD">
        <w:rPr>
          <w:rFonts w:ascii="Times New Roman" w:hAnsi="Times New Roman" w:cs="Times New Roman"/>
          <w:sz w:val="24"/>
          <w:szCs w:val="24"/>
        </w:rPr>
        <w:t>» (далее - аттестация).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Целью установленных в соответствии с настоящим Положением форм и процедур аттестации является определение соответствия уровня квалификации педагогических работников требованиям, предъявляемым к квалификационным категориям (первой или высшей) на основе оценки профессиональной деятельности.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Аттестация педагогических работников проводится аттестационной комиссией, сформированной Министерством образования и науки Республики Татарстан (далее - аттестационная комиссия), в порядке и в сроки, установленные Порядком проведения аттестации педагогических работников организаций, осуществляющих образовательную деятельность, утвержденном приказом Министерства образования и науки Российской Федерации от 7 апреля 2014 года № 276. При аттестационной комиссии могут быть созданы экспертные комиссии и экспертные группы.</w:t>
      </w: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Аттестация проводится с использованием методики оценки уровня квалификации педагогических работников, утвержденный Министерством образования и науки Республики Татарстан.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Процедура аттестации педагогического работника для установления уровня его квалификации требованиям квалификационной категории (первой или высшей) осуществляется на основании его заявления.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При аттестации с целью установления соответствия уровня его квалификации требованиям квалификационной категории (первой или высшей) работник проходит профессиональное тестирование.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Порядок проведения, содержание тестовых заданий, минимальное количество баллов, необходимое для получения положительного зачета по результатам тестирования, определяет Министерство образования и науки Республики Татарстан (далее - Министерство).</w:t>
      </w:r>
    </w:p>
    <w:p w:rsidR="00691A1B" w:rsidRPr="005208AD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Аттестация педагогических работников проводится на основании их заявлений,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использованием информационно-телекоммуникационных сетей общего пользования, в том числе через «Электронное образование».</w:t>
      </w: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spacing w:before="24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В течение месяца после поступления заявлений в аттестационную комиссию издается распорядительный акт Министерства о проведении аттестации педагогических работников.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lastRenderedPageBreak/>
        <w:t>Длительность процедуры аттестации, независимо от ее вида, не превышает двух месяцев со дня издания указанного распорядительного акта.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bookmarkStart w:id="1" w:name="bookmark5"/>
      <w:r w:rsidRPr="005208AD">
        <w:rPr>
          <w:rFonts w:ascii="Times New Roman" w:hAnsi="Times New Roman" w:cs="Times New Roman"/>
          <w:sz w:val="24"/>
          <w:szCs w:val="24"/>
        </w:rPr>
        <w:t>2. Порядок применения форм и процедур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</w:t>
      </w:r>
      <w:bookmarkEnd w:id="1"/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Процедура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 состоит из двух блоков: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мониторинг образовательных результатов;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аттестационная экспертиза (самоанализ и экспертная оценка).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Мониторинг осуществляется в следующих формах: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 xml:space="preserve">освоение </w:t>
      </w:r>
      <w:proofErr w:type="gramStart"/>
      <w:r w:rsidRPr="005208A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208AD">
        <w:rPr>
          <w:rFonts w:ascii="Times New Roman" w:hAnsi="Times New Roman" w:cs="Times New Roman"/>
          <w:sz w:val="24"/>
          <w:szCs w:val="24"/>
        </w:rPr>
        <w:t xml:space="preserve"> образовательных программ по итогам мониторингов, проводимых организацией;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освоение обучающимися образовательных программ по итогам мониторинга системы образования, проводимого в порядке, установленном постановлением Правительства Российской Федерации от 5 августа 2013 года № 662 "Об осуществлении мониторинга системы образования";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Результаты мониторинга за 3-5 лет, предшествующих аттестации работника, фиксируются в листе оценивания профессиональной деятельности аттестуемого педагогического работника, подписываются работником и руководителем образовательной организации и предоставляются аттестационным экспертам для установления соответствия профессиональных результатов педагога требованиям заявленной квалификационной категории.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Аттестационные эксперты вправе затребовать от аттестуемого работника документы, подтверждающие его образовательные результаты.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Порядок проведения мониторинга и шкала баллов, необходимых для получения первой и/или высшей квалификационной категории, ежегодно устанавливается Министерством.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Аттестационная экспертиза в форме самоанализа педагогического работника и экспертной оценки его профессиональной деятельности (далее - экспертная оценка) проводится специалистами экспертной группы.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Состав экспертных групп, график и регламент их деятельности, порядок оплаты их трудозатрат утверждается распорядительными актами Министерства.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По согласованию с аттестационной комиссией право проведения профессиональной экспертизы педагогических работников муниципальных образовательных организаций делегируется: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экспертным комиссиям аттестационной комиссии по соответствующим муниципальным образованиям при наличии у них квалифицированных обученных экспертов.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208AD">
        <w:rPr>
          <w:rFonts w:ascii="Times New Roman" w:hAnsi="Times New Roman" w:cs="Times New Roman"/>
          <w:sz w:val="24"/>
          <w:szCs w:val="24"/>
        </w:rPr>
        <w:t>представителям администрации образовательной организации, прошедших специальное обучение для аттестационных экспертов.</w:t>
      </w:r>
      <w:proofErr w:type="gramEnd"/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Самооценка и экспертная оценка педагогических работников, непосредственно осуществляющих учебно-воспитательную деятельность,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проводится на основе единых показателей по методике оценки профессиональной деятельности.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При определении соответствия требованиям первой или высшей квалификационных категорий указанных выше педагогических работников следует руководствоваться нормативной шкалой.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694"/>
        <w:gridCol w:w="5171"/>
      </w:tblGrid>
      <w:tr w:rsidR="00691A1B" w:rsidRPr="005208AD" w:rsidTr="00456D8D">
        <w:trPr>
          <w:trHeight w:val="626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квалификации</w:t>
            </w:r>
          </w:p>
        </w:tc>
        <w:tc>
          <w:tcPr>
            <w:tcW w:w="5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показателя уровня квалификации по результатам </w:t>
            </w:r>
          </w:p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>экспертной оценки</w:t>
            </w:r>
          </w:p>
        </w:tc>
      </w:tr>
      <w:tr w:rsidR="00691A1B" w:rsidRPr="005208AD" w:rsidTr="00456D8D">
        <w:trPr>
          <w:trHeight w:val="608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5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>от 3,3 до 4,2 баллов</w:t>
            </w:r>
          </w:p>
        </w:tc>
      </w:tr>
      <w:tr w:rsidR="00691A1B" w:rsidRPr="005208AD" w:rsidTr="00456D8D">
        <w:trPr>
          <w:trHeight w:val="641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5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91A1B" w:rsidRPr="005208AD" w:rsidRDefault="00691A1B" w:rsidP="00456D8D">
            <w:pPr>
              <w:pStyle w:val="a5"/>
              <w:framePr w:wrap="notBeside" w:vAnchor="text" w:hAnchor="text" w:xAlign="center" w:y="1"/>
              <w:ind w:left="0"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08AD">
              <w:rPr>
                <w:rFonts w:ascii="Times New Roman" w:hAnsi="Times New Roman" w:cs="Times New Roman"/>
                <w:sz w:val="24"/>
                <w:szCs w:val="24"/>
              </w:rPr>
              <w:t>от 4,3 баллов до 5 баллов</w:t>
            </w:r>
          </w:p>
        </w:tc>
      </w:tr>
    </w:tbl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5208A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208AD">
        <w:rPr>
          <w:rFonts w:ascii="Times New Roman" w:hAnsi="Times New Roman" w:cs="Times New Roman"/>
          <w:sz w:val="24"/>
          <w:szCs w:val="24"/>
        </w:rPr>
        <w:t xml:space="preserve"> если результаты экспертной оценки ниже показателя уровня квалификации, заявленного аттестуемым работником, аттестационная комиссия принимает решение о несоответствии уровня квалификации работника требованиям заявленной квалификационной категории.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Методисты, социальные педагоги, педагоги-библиотекари и другие педагогические работники, в должностные обязанности которых не входит проведение уроков, учебных занятий, оформляют самоанализ в виде отчета о результатах своей профессиональной деятельности за 3-5 лет, предшествующих аттестации (далее - отчет).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Аттестационная экспертиза вышеуказанных работников осуществляется путем анализа результатов мониторинга их образовательных результатов, отчета и портфолио профессиональных достижений работника на электронном носителе.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По итогам количественного и качественного анализа результатов мониторинга, самоанализа (или отчета) и экспертной оценки оформляется экспертное заключение, передается в аттестационную комиссию Министерства и/или экспертную комиссию аттестационной комиссии по соответствующему муниципальному образованию, содействующую проведению профессиональной экспертизы.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Предложения специалистов экспертной группы, указанные в экспертном заключении, учитываются при принятии аттестационной комиссией решения о соответствии уровня квалификации аттестуемых работников установленным требованиям заявленной квалификационной категории (первой или высшей).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208AD">
        <w:rPr>
          <w:rFonts w:ascii="Times New Roman" w:hAnsi="Times New Roman" w:cs="Times New Roman"/>
          <w:sz w:val="24"/>
          <w:szCs w:val="24"/>
        </w:rPr>
        <w:t>Решение аттестационной комиссии утверждается распорядительным актом Министерства, который размещается на официальном сайте Министерства".</w:t>
      </w: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Pr="005208AD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 w:rsidP="00691A1B">
      <w:pPr>
        <w:pStyle w:val="a5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691A1B" w:rsidRDefault="00691A1B">
      <w:bookmarkStart w:id="2" w:name="_GoBack"/>
      <w:bookmarkEnd w:id="2"/>
    </w:p>
    <w:p w:rsidR="00962582" w:rsidRDefault="00962582"/>
    <w:p w:rsidR="00962582" w:rsidRDefault="0096258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E:\Documents\Документы сканера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0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p w:rsidR="00962582" w:rsidRDefault="00962582"/>
    <w:sectPr w:rsidR="00962582" w:rsidSect="00621C4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076D80"/>
    <w:multiLevelType w:val="hybridMultilevel"/>
    <w:tmpl w:val="6ABAFFC4"/>
    <w:lvl w:ilvl="0" w:tplc="2DCE85B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7156"/>
    <w:rsid w:val="000B49C8"/>
    <w:rsid w:val="003B59AB"/>
    <w:rsid w:val="00563AA5"/>
    <w:rsid w:val="005A6D8E"/>
    <w:rsid w:val="00621C49"/>
    <w:rsid w:val="00691A1B"/>
    <w:rsid w:val="00962582"/>
    <w:rsid w:val="00993D1B"/>
    <w:rsid w:val="00BE2DCF"/>
    <w:rsid w:val="00E27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A1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91A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A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A1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91A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3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1054</Words>
  <Characters>6009</Characters>
  <Application>Microsoft Office Word</Application>
  <DocSecurity>0</DocSecurity>
  <Lines>50</Lines>
  <Paragraphs>14</Paragraphs>
  <ScaleCrop>false</ScaleCrop>
  <Company/>
  <LinksUpToDate>false</LinksUpToDate>
  <CharactersWithSpaces>7049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2019-02-15T07:24:00Z</dcterms:created>
  <dcterms:modified xsi:type="dcterms:W3CDTF">2019-02-20T13:22:00Z</dcterms:modified>
</cp:coreProperties>
</file>